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65" w:rsidRPr="00B56D65" w:rsidRDefault="00B56D6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ТАМБОВСКАЯ ОБЛАСТЬ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МУЧКАПСКИЙ РАЙОННЫЙ СОВЕТ НАРОДНЫХ ДЕПУТАТОВ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РЕШЕНИЕ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от 29 сентября 2005 г. № 112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О ВВЕДЕНИИ В ДЕЙСТВИЕ НА ТЕРРИТОРИИ МУЧКАПСКОГО РАЙОНА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СИСТЕМЫ НАЛОГООБЛОЖЕНИЯ В ВИДЕ ЕДИНОГО НАЛОГА НА </w:t>
      </w:r>
      <w:proofErr w:type="gramStart"/>
      <w:r w:rsidRPr="00B56D65">
        <w:rPr>
          <w:rFonts w:ascii="Times New Roman" w:hAnsi="Times New Roman" w:cs="Times New Roman"/>
        </w:rPr>
        <w:t>ВМЕНЕННЫЙ</w:t>
      </w:r>
      <w:proofErr w:type="gramEnd"/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ДОХОД ДЛЯ ОТДЕЛЬНЫХ ВИДОВ ДЕЯТЕЛЬНОСТИ</w:t>
      </w:r>
    </w:p>
    <w:p w:rsidR="00B56D65" w:rsidRPr="00B56D65" w:rsidRDefault="00B56D6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6D65" w:rsidRPr="00B56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D65">
              <w:rPr>
                <w:rFonts w:ascii="Times New Roman" w:hAnsi="Times New Roman" w:cs="Times New Roman"/>
              </w:rPr>
              <w:t>(в ред. Решений Мучкапского районного Совета народных депутатов</w:t>
            </w:r>
            <w:proofErr w:type="gramEnd"/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Тамбовской области от 18.10.2007 </w:t>
            </w:r>
            <w:hyperlink r:id="rId4" w:history="1">
              <w:r w:rsidRPr="00B56D65">
                <w:rPr>
                  <w:rFonts w:ascii="Times New Roman" w:hAnsi="Times New Roman" w:cs="Times New Roman"/>
                </w:rPr>
                <w:t>№ 280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20.11.2008 </w:t>
            </w:r>
            <w:hyperlink r:id="rId5" w:history="1">
              <w:r w:rsidRPr="00B56D65">
                <w:rPr>
                  <w:rFonts w:ascii="Times New Roman" w:hAnsi="Times New Roman" w:cs="Times New Roman"/>
                </w:rPr>
                <w:t>№ 90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21.05.2009 </w:t>
            </w:r>
            <w:hyperlink r:id="rId6" w:history="1">
              <w:r w:rsidRPr="00B56D65">
                <w:rPr>
                  <w:rFonts w:ascii="Times New Roman" w:hAnsi="Times New Roman" w:cs="Times New Roman"/>
                </w:rPr>
                <w:t>№ 143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29.10.2009 </w:t>
            </w:r>
            <w:hyperlink r:id="rId7" w:history="1">
              <w:r w:rsidRPr="00B56D65">
                <w:rPr>
                  <w:rFonts w:ascii="Times New Roman" w:hAnsi="Times New Roman" w:cs="Times New Roman"/>
                </w:rPr>
                <w:t>№ 157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26.07.2012 </w:t>
            </w:r>
            <w:hyperlink r:id="rId8" w:history="1">
              <w:r w:rsidRPr="00B56D65">
                <w:rPr>
                  <w:rFonts w:ascii="Times New Roman" w:hAnsi="Times New Roman" w:cs="Times New Roman"/>
                </w:rPr>
                <w:t>№ 382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30.10.2012 </w:t>
            </w:r>
            <w:hyperlink r:id="rId9" w:history="1">
              <w:r w:rsidRPr="00B56D65">
                <w:rPr>
                  <w:rFonts w:ascii="Times New Roman" w:hAnsi="Times New Roman" w:cs="Times New Roman"/>
                </w:rPr>
                <w:t>№ 403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20.11.2012 </w:t>
            </w:r>
            <w:hyperlink r:id="rId10" w:history="1">
              <w:r w:rsidRPr="00B56D65">
                <w:rPr>
                  <w:rFonts w:ascii="Times New Roman" w:hAnsi="Times New Roman" w:cs="Times New Roman"/>
                </w:rPr>
                <w:t>№ 413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14.04.2015 </w:t>
            </w:r>
            <w:hyperlink r:id="rId11" w:history="1">
              <w:r w:rsidRPr="00B56D65">
                <w:rPr>
                  <w:rFonts w:ascii="Times New Roman" w:hAnsi="Times New Roman" w:cs="Times New Roman"/>
                </w:rPr>
                <w:t>№ 156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13.10.2016 </w:t>
            </w:r>
            <w:hyperlink r:id="rId12" w:history="1">
              <w:r w:rsidRPr="00B56D65">
                <w:rPr>
                  <w:rFonts w:ascii="Times New Roman" w:hAnsi="Times New Roman" w:cs="Times New Roman"/>
                </w:rPr>
                <w:t>№ 288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08.12.2016 </w:t>
            </w:r>
            <w:hyperlink r:id="rId13" w:history="1">
              <w:r w:rsidRPr="00B56D65">
                <w:rPr>
                  <w:rFonts w:ascii="Times New Roman" w:hAnsi="Times New Roman" w:cs="Times New Roman"/>
                </w:rPr>
                <w:t>№ 303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28.09.2017 </w:t>
            </w:r>
            <w:hyperlink r:id="rId14" w:history="1">
              <w:r w:rsidRPr="00B56D65">
                <w:rPr>
                  <w:rFonts w:ascii="Times New Roman" w:hAnsi="Times New Roman" w:cs="Times New Roman"/>
                </w:rPr>
                <w:t>№ 381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15.11.2018 </w:t>
            </w:r>
            <w:hyperlink r:id="rId15" w:history="1">
              <w:r w:rsidRPr="00B56D65">
                <w:rPr>
                  <w:rFonts w:ascii="Times New Roman" w:hAnsi="Times New Roman" w:cs="Times New Roman"/>
                </w:rPr>
                <w:t>№ 18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21.11.2019 </w:t>
            </w:r>
            <w:hyperlink r:id="rId16" w:history="1">
              <w:r w:rsidRPr="00B56D65">
                <w:rPr>
                  <w:rFonts w:ascii="Times New Roman" w:hAnsi="Times New Roman" w:cs="Times New Roman"/>
                </w:rPr>
                <w:t>№ 80</w:t>
              </w:r>
            </w:hyperlink>
            <w:r w:rsidRPr="00B56D65">
              <w:rPr>
                <w:rFonts w:ascii="Times New Roman" w:hAnsi="Times New Roman" w:cs="Times New Roman"/>
              </w:rPr>
              <w:t>)</w:t>
            </w:r>
          </w:p>
        </w:tc>
      </w:tr>
    </w:tbl>
    <w:p w:rsidR="00B56D65" w:rsidRPr="00B56D65" w:rsidRDefault="00B56D65">
      <w:pPr>
        <w:pStyle w:val="ConsPlusNormal"/>
        <w:jc w:val="center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Рассмотрев представленные главой района материалы </w:t>
      </w:r>
      <w:proofErr w:type="gramStart"/>
      <w:r w:rsidRPr="00B56D65">
        <w:rPr>
          <w:rFonts w:ascii="Times New Roman" w:hAnsi="Times New Roman" w:cs="Times New Roman"/>
        </w:rPr>
        <w:t>о введении в действие на территории Мучкапского района системы налогообложения в виде единого налога на вмененный доход</w:t>
      </w:r>
      <w:proofErr w:type="gramEnd"/>
      <w:r w:rsidRPr="00B56D65">
        <w:rPr>
          <w:rFonts w:ascii="Times New Roman" w:hAnsi="Times New Roman" w:cs="Times New Roman"/>
        </w:rPr>
        <w:t xml:space="preserve"> для отдельных видов деятельности, заключение постоянной комиссии по бюджету, налогам и экономике, и в соответствии с </w:t>
      </w:r>
      <w:hyperlink r:id="rId17" w:history="1">
        <w:r w:rsidRPr="00B56D65">
          <w:rPr>
            <w:rFonts w:ascii="Times New Roman" w:hAnsi="Times New Roman" w:cs="Times New Roman"/>
          </w:rPr>
          <w:t>главой 26.3</w:t>
        </w:r>
      </w:hyperlink>
      <w:r w:rsidRPr="00B56D65">
        <w:rPr>
          <w:rFonts w:ascii="Times New Roman" w:hAnsi="Times New Roman" w:cs="Times New Roman"/>
        </w:rPr>
        <w:t xml:space="preserve"> Налогового кодекса Российской Федерации районный Совет народных депутатов решил: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1. Ввести на территории Мучкапского района систему налогообложения в виде единого налога на вмененный доход для отдельных видов деятельности </w:t>
      </w:r>
      <w:hyperlink w:anchor="P37" w:history="1">
        <w:r w:rsidRPr="00B56D65">
          <w:rPr>
            <w:rFonts w:ascii="Times New Roman" w:hAnsi="Times New Roman" w:cs="Times New Roman"/>
          </w:rPr>
          <w:t>(прилагается)</w:t>
        </w:r>
      </w:hyperlink>
      <w:r w:rsidRPr="00B56D65">
        <w:rPr>
          <w:rFonts w:ascii="Times New Roman" w:hAnsi="Times New Roman" w:cs="Times New Roman"/>
        </w:rPr>
        <w:t>.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2. Опубликовать настоящее решение в газете "</w:t>
      </w:r>
      <w:proofErr w:type="spellStart"/>
      <w:r w:rsidRPr="00B56D65">
        <w:rPr>
          <w:rFonts w:ascii="Times New Roman" w:hAnsi="Times New Roman" w:cs="Times New Roman"/>
        </w:rPr>
        <w:t>Мучкапские</w:t>
      </w:r>
      <w:proofErr w:type="spellEnd"/>
      <w:r w:rsidRPr="00B56D65">
        <w:rPr>
          <w:rFonts w:ascii="Times New Roman" w:hAnsi="Times New Roman" w:cs="Times New Roman"/>
        </w:rPr>
        <w:t xml:space="preserve"> новости".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3. Настоящее решение вступает в силу с 1 января 2006 года.</w:t>
      </w:r>
    </w:p>
    <w:p w:rsidR="00B56D65" w:rsidRPr="00B56D65" w:rsidRDefault="00B56D65">
      <w:pPr>
        <w:pStyle w:val="ConsPlusNormal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Председатель районного Совета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народных депутатов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56D65">
        <w:rPr>
          <w:rFonts w:ascii="Times New Roman" w:hAnsi="Times New Roman" w:cs="Times New Roman"/>
        </w:rPr>
        <w:t>А.И.Федченко</w:t>
      </w:r>
      <w:proofErr w:type="spellEnd"/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Приложение 1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к Решению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Мучкапского районного Совета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народных депутатов</w:t>
      </w:r>
    </w:p>
    <w:p w:rsidR="00B56D65" w:rsidRPr="00B56D65" w:rsidRDefault="00B56D65">
      <w:pPr>
        <w:pStyle w:val="ConsPlusNormal"/>
        <w:jc w:val="right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от 29.09.2005 № 112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B56D65">
        <w:rPr>
          <w:rFonts w:ascii="Times New Roman" w:hAnsi="Times New Roman" w:cs="Times New Roman"/>
        </w:rPr>
        <w:t>О ВВЕДЕНИИ В ДЕЙСТВИЕ НА ТЕРРИТОРИИ МУЧКАПСКОГО РАЙОНА</w:t>
      </w:r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СИСТЕМЫ НАЛОГООБЛОЖЕНИЯ В ВИДЕ ЕДИНОГО НАЛОГА НА </w:t>
      </w:r>
      <w:proofErr w:type="gramStart"/>
      <w:r w:rsidRPr="00B56D65">
        <w:rPr>
          <w:rFonts w:ascii="Times New Roman" w:hAnsi="Times New Roman" w:cs="Times New Roman"/>
        </w:rPr>
        <w:t>ВМЕНЕННЫЙ</w:t>
      </w:r>
      <w:proofErr w:type="gramEnd"/>
    </w:p>
    <w:p w:rsidR="00B56D65" w:rsidRPr="00B56D65" w:rsidRDefault="00B56D65">
      <w:pPr>
        <w:pStyle w:val="ConsPlusTitle"/>
        <w:jc w:val="center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ДОХОД ДЛЯ ОТДЕЛЬНЫХ ВИДОВ ДЕЯТЕЛЬНОСТИ</w:t>
      </w:r>
    </w:p>
    <w:p w:rsidR="00B56D65" w:rsidRPr="00B56D65" w:rsidRDefault="00B56D6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6D65" w:rsidRPr="00B56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D65">
              <w:rPr>
                <w:rFonts w:ascii="Times New Roman" w:hAnsi="Times New Roman" w:cs="Times New Roman"/>
              </w:rPr>
              <w:t>(в ред. Решений Мучкапского районного Совета народных депутатов</w:t>
            </w:r>
            <w:proofErr w:type="gramEnd"/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Тамбовской области от 18.10.2007 </w:t>
            </w:r>
            <w:hyperlink r:id="rId18" w:history="1">
              <w:r w:rsidRPr="00B56D65">
                <w:rPr>
                  <w:rFonts w:ascii="Times New Roman" w:hAnsi="Times New Roman" w:cs="Times New Roman"/>
                </w:rPr>
                <w:t>№ 280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20.11.2008 </w:t>
            </w:r>
            <w:hyperlink r:id="rId19" w:history="1">
              <w:r w:rsidRPr="00B56D65">
                <w:rPr>
                  <w:rFonts w:ascii="Times New Roman" w:hAnsi="Times New Roman" w:cs="Times New Roman"/>
                </w:rPr>
                <w:t>№ 90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21.05.2009 </w:t>
            </w:r>
            <w:hyperlink r:id="rId20" w:history="1">
              <w:r w:rsidRPr="00B56D65">
                <w:rPr>
                  <w:rFonts w:ascii="Times New Roman" w:hAnsi="Times New Roman" w:cs="Times New Roman"/>
                </w:rPr>
                <w:t>№ 143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29.10.2009 </w:t>
            </w:r>
            <w:hyperlink r:id="rId21" w:history="1">
              <w:r w:rsidRPr="00B56D65">
                <w:rPr>
                  <w:rFonts w:ascii="Times New Roman" w:hAnsi="Times New Roman" w:cs="Times New Roman"/>
                </w:rPr>
                <w:t>№ 157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26.07.2012 </w:t>
            </w:r>
            <w:hyperlink r:id="rId22" w:history="1">
              <w:r w:rsidRPr="00B56D65">
                <w:rPr>
                  <w:rFonts w:ascii="Times New Roman" w:hAnsi="Times New Roman" w:cs="Times New Roman"/>
                </w:rPr>
                <w:t>№ 382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30.10.2012 </w:t>
            </w:r>
            <w:hyperlink r:id="rId23" w:history="1">
              <w:r w:rsidRPr="00B56D65">
                <w:rPr>
                  <w:rFonts w:ascii="Times New Roman" w:hAnsi="Times New Roman" w:cs="Times New Roman"/>
                </w:rPr>
                <w:t>№ 403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20.11.2012 </w:t>
            </w:r>
            <w:hyperlink r:id="rId24" w:history="1">
              <w:r w:rsidRPr="00B56D65">
                <w:rPr>
                  <w:rFonts w:ascii="Times New Roman" w:hAnsi="Times New Roman" w:cs="Times New Roman"/>
                </w:rPr>
                <w:t>№ 413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14.04.2015 </w:t>
            </w:r>
            <w:hyperlink r:id="rId25" w:history="1">
              <w:r w:rsidRPr="00B56D65">
                <w:rPr>
                  <w:rFonts w:ascii="Times New Roman" w:hAnsi="Times New Roman" w:cs="Times New Roman"/>
                </w:rPr>
                <w:t>№ 156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13.10.2016 </w:t>
            </w:r>
            <w:hyperlink r:id="rId26" w:history="1">
              <w:r w:rsidRPr="00B56D65">
                <w:rPr>
                  <w:rFonts w:ascii="Times New Roman" w:hAnsi="Times New Roman" w:cs="Times New Roman"/>
                </w:rPr>
                <w:t>№ 288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08.12.2016 </w:t>
            </w:r>
            <w:hyperlink r:id="rId27" w:history="1">
              <w:r w:rsidRPr="00B56D65">
                <w:rPr>
                  <w:rFonts w:ascii="Times New Roman" w:hAnsi="Times New Roman" w:cs="Times New Roman"/>
                </w:rPr>
                <w:t>№ 303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28.09.2017 </w:t>
            </w:r>
            <w:hyperlink r:id="rId28" w:history="1">
              <w:r w:rsidRPr="00B56D65">
                <w:rPr>
                  <w:rFonts w:ascii="Times New Roman" w:hAnsi="Times New Roman" w:cs="Times New Roman"/>
                </w:rPr>
                <w:t>№ 381</w:t>
              </w:r>
            </w:hyperlink>
            <w:r w:rsidRPr="00B56D65">
              <w:rPr>
                <w:rFonts w:ascii="Times New Roman" w:hAnsi="Times New Roman" w:cs="Times New Roman"/>
              </w:rPr>
              <w:t>,</w:t>
            </w:r>
          </w:p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от 15.11.2018 </w:t>
            </w:r>
            <w:hyperlink r:id="rId29" w:history="1">
              <w:r w:rsidRPr="00B56D65">
                <w:rPr>
                  <w:rFonts w:ascii="Times New Roman" w:hAnsi="Times New Roman" w:cs="Times New Roman"/>
                </w:rPr>
                <w:t>№ 18</w:t>
              </w:r>
            </w:hyperlink>
            <w:r w:rsidRPr="00B56D65">
              <w:rPr>
                <w:rFonts w:ascii="Times New Roman" w:hAnsi="Times New Roman" w:cs="Times New Roman"/>
              </w:rPr>
              <w:t xml:space="preserve">, от 21.11.2019 </w:t>
            </w:r>
            <w:hyperlink r:id="rId30" w:history="1">
              <w:r w:rsidRPr="00B56D65">
                <w:rPr>
                  <w:rFonts w:ascii="Times New Roman" w:hAnsi="Times New Roman" w:cs="Times New Roman"/>
                </w:rPr>
                <w:t>№ 80</w:t>
              </w:r>
            </w:hyperlink>
            <w:r w:rsidRPr="00B56D65">
              <w:rPr>
                <w:rFonts w:ascii="Times New Roman" w:hAnsi="Times New Roman" w:cs="Times New Roman"/>
              </w:rPr>
              <w:t>)</w:t>
            </w:r>
          </w:p>
        </w:tc>
      </w:tr>
    </w:tbl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lastRenderedPageBreak/>
        <w:t>Статья 1. Общие положения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1. Настоящее решение принято в соответствии с </w:t>
      </w:r>
      <w:hyperlink r:id="rId31" w:history="1">
        <w:r w:rsidRPr="00B56D65">
          <w:rPr>
            <w:rFonts w:ascii="Times New Roman" w:hAnsi="Times New Roman" w:cs="Times New Roman"/>
          </w:rPr>
          <w:t>главой 26.3</w:t>
        </w:r>
      </w:hyperlink>
      <w:r w:rsidRPr="00B56D65">
        <w:rPr>
          <w:rFonts w:ascii="Times New Roman" w:hAnsi="Times New Roman" w:cs="Times New Roman"/>
        </w:rPr>
        <w:t xml:space="preserve"> Налогового кодекса Российской Федерации и вводит в действие на территории Мучкапского района с 1 января 2006 года систему налогообложения в виде единого налога на вмененный доход (далее - единый налог).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2. Единый налог применяется на территории Мучкапского района в отношении следующих видов предпринимательской деятельности: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1) оказания бытовых услуг. Коды видов деятельности определяются в соответствии с Общероссийским </w:t>
      </w:r>
      <w:hyperlink r:id="rId32" w:history="1">
        <w:r w:rsidRPr="00B56D65">
          <w:rPr>
            <w:rFonts w:ascii="Times New Roman" w:hAnsi="Times New Roman" w:cs="Times New Roman"/>
          </w:rPr>
          <w:t>классификатором</w:t>
        </w:r>
      </w:hyperlink>
      <w:r w:rsidRPr="00B56D65">
        <w:rPr>
          <w:rFonts w:ascii="Times New Roman" w:hAnsi="Times New Roman" w:cs="Times New Roman"/>
        </w:rPr>
        <w:t xml:space="preserve"> видов экономической деятельности, коды услуг в соответствии с Общероссийским </w:t>
      </w:r>
      <w:hyperlink r:id="rId33" w:history="1">
        <w:r w:rsidRPr="00B56D65">
          <w:rPr>
            <w:rFonts w:ascii="Times New Roman" w:hAnsi="Times New Roman" w:cs="Times New Roman"/>
          </w:rPr>
          <w:t>классификатором</w:t>
        </w:r>
      </w:hyperlink>
      <w:r w:rsidRPr="00B56D65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услугам;</w:t>
      </w:r>
    </w:p>
    <w:p w:rsidR="00B56D65" w:rsidRPr="00B56D65" w:rsidRDefault="00B56D65">
      <w:pPr>
        <w:pStyle w:val="ConsPlusNormal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(</w:t>
      </w:r>
      <w:proofErr w:type="spellStart"/>
      <w:r w:rsidRPr="00B56D65">
        <w:rPr>
          <w:rFonts w:ascii="Times New Roman" w:hAnsi="Times New Roman" w:cs="Times New Roman"/>
        </w:rPr>
        <w:t>подп</w:t>
      </w:r>
      <w:proofErr w:type="spellEnd"/>
      <w:r w:rsidRPr="00B56D65">
        <w:rPr>
          <w:rFonts w:ascii="Times New Roman" w:hAnsi="Times New Roman" w:cs="Times New Roman"/>
        </w:rPr>
        <w:t xml:space="preserve">. 1 в ред. </w:t>
      </w:r>
      <w:hyperlink r:id="rId34" w:history="1">
        <w:r w:rsidRPr="00B56D65">
          <w:rPr>
            <w:rFonts w:ascii="Times New Roman" w:hAnsi="Times New Roman" w:cs="Times New Roman"/>
          </w:rPr>
          <w:t>Решения</w:t>
        </w:r>
      </w:hyperlink>
      <w:r w:rsidRPr="00B56D65">
        <w:rPr>
          <w:rFonts w:ascii="Times New Roman" w:hAnsi="Times New Roman" w:cs="Times New Roman"/>
        </w:rPr>
        <w:t xml:space="preserve"> Мучкапского районного Совета народных депутатов Тамбовской области от 08.12.2016 № 303)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2) оказание ветеринарных услуг;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3) оказание услуг по ремонту, техническому обслуживанию и мойке автомототранспортных средств;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B56D65">
        <w:rPr>
          <w:rFonts w:ascii="Times New Roman" w:hAnsi="Times New Roman" w:cs="Times New Roman"/>
        </w:rPr>
        <w:t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B56D65">
        <w:rPr>
          <w:rFonts w:ascii="Times New Roman" w:hAnsi="Times New Roman" w:cs="Times New Roman"/>
        </w:rPr>
        <w:t>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10) распространение наружной рекламы с использованием рекламных конструкций;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11) размещение рекламы с использованием внешних и внутренних поверхностей транспортных средств;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13) оказание услуг по передаче во временное владение и (или) в пользование торговых мест, </w:t>
      </w:r>
      <w:r w:rsidRPr="00B56D65">
        <w:rPr>
          <w:rFonts w:ascii="Times New Roman" w:hAnsi="Times New Roman" w:cs="Times New Roman"/>
        </w:rPr>
        <w:lastRenderedPageBreak/>
        <w:t>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B56D65" w:rsidRPr="00B56D65" w:rsidRDefault="00B56D65">
      <w:pPr>
        <w:pStyle w:val="ConsPlusNormal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(часть 2 в ред. </w:t>
      </w:r>
      <w:hyperlink r:id="rId35" w:history="1">
        <w:r w:rsidRPr="00B56D65">
          <w:rPr>
            <w:rFonts w:ascii="Times New Roman" w:hAnsi="Times New Roman" w:cs="Times New Roman"/>
          </w:rPr>
          <w:t>Решения</w:t>
        </w:r>
      </w:hyperlink>
      <w:r w:rsidRPr="00B56D65">
        <w:rPr>
          <w:rFonts w:ascii="Times New Roman" w:hAnsi="Times New Roman" w:cs="Times New Roman"/>
        </w:rPr>
        <w:t xml:space="preserve"> Мучкапского районного Совета народных депутатов Тамбовской области от 14.04.2015 № 156)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3.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района, применяется значение корректирующего коэффициента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  <w:r w:rsidRPr="00B56D65">
        <w:rPr>
          <w:rFonts w:ascii="Times New Roman" w:hAnsi="Times New Roman" w:cs="Times New Roman"/>
        </w:rPr>
        <w:t xml:space="preserve"> базовой доходности, увеличенное на 50%, при выплате среднемесячной заработной платы по трудовым договорам и среднемесячной суммы оплаты по гражданско-правовым договорам менее 12500 рублей. При этом значение корректирующего коэффициента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  <w:r w:rsidRPr="00B56D65">
        <w:rPr>
          <w:rFonts w:ascii="Times New Roman" w:hAnsi="Times New Roman" w:cs="Times New Roman"/>
        </w:rPr>
        <w:t xml:space="preserve"> базовой доходности, превышающее 1,000, приравнивается к 1,000.</w:t>
      </w:r>
    </w:p>
    <w:p w:rsidR="00B56D65" w:rsidRPr="00B56D65" w:rsidRDefault="00B56D65">
      <w:pPr>
        <w:pStyle w:val="ConsPlusNormal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(в ред. Решений Мучкапского районного Совета народных депутатов Тамбовской области от 20.11.2012 </w:t>
      </w:r>
      <w:hyperlink r:id="rId36" w:history="1">
        <w:r w:rsidRPr="00B56D65">
          <w:rPr>
            <w:rFonts w:ascii="Times New Roman" w:hAnsi="Times New Roman" w:cs="Times New Roman"/>
          </w:rPr>
          <w:t>№ 413</w:t>
        </w:r>
      </w:hyperlink>
      <w:r w:rsidRPr="00B56D65">
        <w:rPr>
          <w:rFonts w:ascii="Times New Roman" w:hAnsi="Times New Roman" w:cs="Times New Roman"/>
        </w:rPr>
        <w:t xml:space="preserve">, от 13.10.2016 </w:t>
      </w:r>
      <w:hyperlink r:id="rId37" w:history="1">
        <w:r w:rsidRPr="00B56D65">
          <w:rPr>
            <w:rFonts w:ascii="Times New Roman" w:hAnsi="Times New Roman" w:cs="Times New Roman"/>
          </w:rPr>
          <w:t>№ 288</w:t>
        </w:r>
      </w:hyperlink>
      <w:r w:rsidRPr="00B56D65">
        <w:rPr>
          <w:rFonts w:ascii="Times New Roman" w:hAnsi="Times New Roman" w:cs="Times New Roman"/>
        </w:rPr>
        <w:t xml:space="preserve">, от 28.09.2017 </w:t>
      </w:r>
      <w:hyperlink r:id="rId38" w:history="1">
        <w:r w:rsidRPr="00B56D65">
          <w:rPr>
            <w:rFonts w:ascii="Times New Roman" w:hAnsi="Times New Roman" w:cs="Times New Roman"/>
          </w:rPr>
          <w:t>№ 381</w:t>
        </w:r>
      </w:hyperlink>
      <w:r w:rsidRPr="00B56D65">
        <w:rPr>
          <w:rFonts w:ascii="Times New Roman" w:hAnsi="Times New Roman" w:cs="Times New Roman"/>
        </w:rPr>
        <w:t xml:space="preserve">, от 15.11.2018 </w:t>
      </w:r>
      <w:hyperlink r:id="rId39" w:history="1">
        <w:r w:rsidRPr="00B56D65">
          <w:rPr>
            <w:rFonts w:ascii="Times New Roman" w:hAnsi="Times New Roman" w:cs="Times New Roman"/>
          </w:rPr>
          <w:t>№ 18</w:t>
        </w:r>
      </w:hyperlink>
      <w:r w:rsidRPr="00B56D65">
        <w:rPr>
          <w:rFonts w:ascii="Times New Roman" w:hAnsi="Times New Roman" w:cs="Times New Roman"/>
        </w:rPr>
        <w:t xml:space="preserve">, </w:t>
      </w:r>
      <w:proofErr w:type="gramStart"/>
      <w:r w:rsidRPr="00B56D65">
        <w:rPr>
          <w:rFonts w:ascii="Times New Roman" w:hAnsi="Times New Roman" w:cs="Times New Roman"/>
        </w:rPr>
        <w:t>от</w:t>
      </w:r>
      <w:proofErr w:type="gramEnd"/>
      <w:r w:rsidRPr="00B56D65">
        <w:rPr>
          <w:rFonts w:ascii="Times New Roman" w:hAnsi="Times New Roman" w:cs="Times New Roman"/>
        </w:rPr>
        <w:t xml:space="preserve"> 21.11.2019 </w:t>
      </w:r>
      <w:hyperlink r:id="rId40" w:history="1">
        <w:r w:rsidRPr="00B56D65">
          <w:rPr>
            <w:rFonts w:ascii="Times New Roman" w:hAnsi="Times New Roman" w:cs="Times New Roman"/>
          </w:rPr>
          <w:t>№ 80</w:t>
        </w:r>
      </w:hyperlink>
      <w:r w:rsidRPr="00B56D65">
        <w:rPr>
          <w:rFonts w:ascii="Times New Roman" w:hAnsi="Times New Roman" w:cs="Times New Roman"/>
        </w:rPr>
        <w:t>)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Размер среднемесячной заработной </w:t>
      </w:r>
      <w:proofErr w:type="gramStart"/>
      <w:r w:rsidRPr="00B56D65">
        <w:rPr>
          <w:rFonts w:ascii="Times New Roman" w:hAnsi="Times New Roman" w:cs="Times New Roman"/>
        </w:rPr>
        <w:t>платы рассчитывается как результат деления начисленного фонда оплаты труда</w:t>
      </w:r>
      <w:proofErr w:type="gramEnd"/>
      <w:r w:rsidRPr="00B56D65">
        <w:rPr>
          <w:rFonts w:ascii="Times New Roman" w:hAnsi="Times New Roman" w:cs="Times New Roman"/>
        </w:rPr>
        <w:t xml:space="preserve"> в целом по организации (индивидуальному предпринимателю) на численность работающих.</w:t>
      </w:r>
    </w:p>
    <w:p w:rsidR="00B56D65" w:rsidRPr="00B56D65" w:rsidRDefault="00B56D65">
      <w:pPr>
        <w:pStyle w:val="ConsPlusNormal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(часть 3 введена </w:t>
      </w:r>
      <w:hyperlink r:id="rId41" w:history="1">
        <w:r w:rsidRPr="00B56D65">
          <w:rPr>
            <w:rFonts w:ascii="Times New Roman" w:hAnsi="Times New Roman" w:cs="Times New Roman"/>
          </w:rPr>
          <w:t>Решением</w:t>
        </w:r>
      </w:hyperlink>
      <w:r w:rsidRPr="00B56D65">
        <w:rPr>
          <w:rFonts w:ascii="Times New Roman" w:hAnsi="Times New Roman" w:cs="Times New Roman"/>
        </w:rPr>
        <w:t xml:space="preserve"> Мучкапского районного Совета народных депутатов Тамбовской области от 26.07.2012 № 382)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Статья 2. Значения корректирующего коэффициента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(в ред. </w:t>
      </w:r>
      <w:hyperlink r:id="rId42" w:history="1">
        <w:r w:rsidRPr="00B56D65">
          <w:rPr>
            <w:rFonts w:ascii="Times New Roman" w:hAnsi="Times New Roman" w:cs="Times New Roman"/>
          </w:rPr>
          <w:t>Решения</w:t>
        </w:r>
      </w:hyperlink>
      <w:r w:rsidRPr="00B56D65">
        <w:rPr>
          <w:rFonts w:ascii="Times New Roman" w:hAnsi="Times New Roman" w:cs="Times New Roman"/>
        </w:rPr>
        <w:t xml:space="preserve"> Мучкапского районного Совета народных депутатов Тамбовской области от 08.12.2016 № 303)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 xml:space="preserve">Базовая доходность, определенная </w:t>
      </w:r>
      <w:hyperlink r:id="rId43" w:history="1">
        <w:r w:rsidRPr="00B56D65">
          <w:rPr>
            <w:rFonts w:ascii="Times New Roman" w:hAnsi="Times New Roman" w:cs="Times New Roman"/>
          </w:rPr>
          <w:t>пунктом 3 статьи 346.29</w:t>
        </w:r>
      </w:hyperlink>
      <w:r w:rsidRPr="00B56D65">
        <w:rPr>
          <w:rFonts w:ascii="Times New Roman" w:hAnsi="Times New Roman" w:cs="Times New Roman"/>
        </w:rPr>
        <w:t xml:space="preserve"> Налогового кодекса Российской Федерации, корректируется (умножается) на следующие значения корректирующего коэффициента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  <w:r w:rsidRPr="00B56D65">
        <w:rPr>
          <w:rFonts w:ascii="Times New Roman" w:hAnsi="Times New Roman" w:cs="Times New Roman"/>
        </w:rPr>
        <w:t xml:space="preserve"> </w:t>
      </w:r>
      <w:hyperlink w:anchor="P78" w:history="1">
        <w:r w:rsidRPr="00B56D65">
          <w:rPr>
            <w:rFonts w:ascii="Times New Roman" w:hAnsi="Times New Roman" w:cs="Times New Roman"/>
          </w:rPr>
          <w:t>&lt;*&gt;</w:t>
        </w:r>
      </w:hyperlink>
      <w:r w:rsidRPr="00B56D65">
        <w:rPr>
          <w:rFonts w:ascii="Times New Roman" w:hAnsi="Times New Roman" w:cs="Times New Roman"/>
        </w:rPr>
        <w:t>: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--------------------------------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8"/>
      <w:bookmarkEnd w:id="1"/>
      <w:r w:rsidRPr="00B56D65">
        <w:rPr>
          <w:rFonts w:ascii="Times New Roman" w:hAnsi="Times New Roman" w:cs="Times New Roman"/>
        </w:rPr>
        <w:t>&lt;*&gt; Корректирующие коэффициенты базовой доходности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  <w:r w:rsidRPr="00B56D65">
        <w:rPr>
          <w:rFonts w:ascii="Times New Roman" w:hAnsi="Times New Roman" w:cs="Times New Roman"/>
        </w:rPr>
        <w:t>, учитывающие совокупность особенностей ведения предпринимательской деятельности, в том числе ассортимент товаров (работ, услуг), сезонность,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особенности.</w:t>
      </w:r>
    </w:p>
    <w:p w:rsidR="00B56D65" w:rsidRPr="00B56D65" w:rsidRDefault="00B5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Для населенных пунктов с численностью населения менее 300 человек, корректирующий коэффициент базовой доходности К</w:t>
      </w:r>
      <w:proofErr w:type="gramStart"/>
      <w:r w:rsidRPr="00B56D65">
        <w:rPr>
          <w:rFonts w:ascii="Times New Roman" w:hAnsi="Times New Roman" w:cs="Times New Roman"/>
        </w:rPr>
        <w:t>2</w:t>
      </w:r>
      <w:proofErr w:type="gramEnd"/>
      <w:r w:rsidRPr="00B56D65">
        <w:rPr>
          <w:rFonts w:ascii="Times New Roman" w:hAnsi="Times New Roman" w:cs="Times New Roman"/>
        </w:rPr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изделий медицинского назначения в аптечных пунктах при сельских фельдшерско-акушерских пунктах, равен 0,1.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5272"/>
        <w:gridCol w:w="1701"/>
        <w:gridCol w:w="1320"/>
      </w:tblGrid>
      <w:tr w:rsidR="00B56D65" w:rsidRPr="00B56D65">
        <w:tc>
          <w:tcPr>
            <w:tcW w:w="725" w:type="dxa"/>
            <w:vMerge w:val="restart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6D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6D65">
              <w:rPr>
                <w:rFonts w:ascii="Times New Roman" w:hAnsi="Times New Roman" w:cs="Times New Roman"/>
              </w:rPr>
              <w:t>/</w:t>
            </w:r>
            <w:proofErr w:type="spellStart"/>
            <w:r w:rsidRPr="00B56D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72" w:type="dxa"/>
            <w:vMerge w:val="restart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Ассортимент товаров (работ, услуг)</w:t>
            </w:r>
          </w:p>
        </w:tc>
        <w:tc>
          <w:tcPr>
            <w:tcW w:w="3021" w:type="dxa"/>
            <w:gridSpan w:val="2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Значение К</w:t>
            </w:r>
            <w:proofErr w:type="gramStart"/>
            <w:r w:rsidRPr="00B56D6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56D65" w:rsidRPr="00B56D65">
        <w:tc>
          <w:tcPr>
            <w:tcW w:w="725" w:type="dxa"/>
            <w:vMerge/>
          </w:tcPr>
          <w:p w:rsidR="00B56D65" w:rsidRPr="00B56D65" w:rsidRDefault="00B5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B56D65" w:rsidRPr="00B56D65" w:rsidRDefault="00B5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р.п. Мучкапский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Сельская местность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ювелирных изделий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предоставление парикмахерских услуг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коммуникационного оборудования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предметов и изделий из металла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разработка строительных проектов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электромонтажных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штукатурных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производство работ по внутренней отделке зданий </w:t>
            </w:r>
            <w:r w:rsidRPr="00B56D65">
              <w:rPr>
                <w:rFonts w:ascii="Times New Roman" w:hAnsi="Times New Roman" w:cs="Times New Roman"/>
              </w:rPr>
              <w:lastRenderedPageBreak/>
              <w:t>(включая потолки, раздвижные и съемные перегородки и т.д.)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малярных и стекольных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малярных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стекольных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прочих отделочных и завершающих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производство кровельных работ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гидроизоляционные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бетонные и железобетонные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0,17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0,05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93" w:type="dxa"/>
            <w:gridSpan w:val="3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автотранспортных услуг по перевозке пассажиров автобусами и маршрутными такси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автотранспортных услуг по перевозке пассажиров легковыми такси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93" w:type="dxa"/>
            <w:gridSpan w:val="3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Розничная торговля, осуществляемая через магазины и павильоны с площадью </w:t>
            </w:r>
            <w:r w:rsidRPr="00B56D65">
              <w:rPr>
                <w:rFonts w:ascii="Times New Roman" w:hAnsi="Times New Roman" w:cs="Times New Roman"/>
              </w:rPr>
              <w:lastRenderedPageBreak/>
              <w:t>торгового зала не более 150 квадратных метров по каждому объекту организации торговли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лекарственные препараты и изделия медицинского назначения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реализация лекарственных препаратов и изделий медицинского назначения в аптечных пунктах при сельских фельдшерско-акушерских пунктах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93" w:type="dxa"/>
            <w:gridSpan w:val="3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табачная продукция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изделия из натурального меха и кожи, мебель, ковровые изделия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аудио-, видеоаппаратура, сложная бытовая техника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обувь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0,33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0,33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розничная торговля в киосках, торговых автоматах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93" w:type="dxa"/>
            <w:gridSpan w:val="3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0,25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93" w:type="dxa"/>
            <w:gridSpan w:val="3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 xml:space="preserve"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</w:t>
            </w:r>
            <w:r w:rsidRPr="00B56D65">
              <w:rPr>
                <w:rFonts w:ascii="Times New Roman" w:hAnsi="Times New Roman" w:cs="Times New Roman"/>
              </w:rPr>
              <w:lastRenderedPageBreak/>
              <w:t>табло)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0,13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распространение наружной рекламы с использованием электронных табло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0,35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0,1</w:t>
            </w:r>
          </w:p>
        </w:tc>
      </w:tr>
      <w:tr w:rsidR="00B56D65" w:rsidRPr="00B56D65">
        <w:tc>
          <w:tcPr>
            <w:tcW w:w="725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72" w:type="dxa"/>
          </w:tcPr>
          <w:p w:rsidR="00B56D65" w:rsidRPr="00B56D65" w:rsidRDefault="00B56D65">
            <w:pPr>
              <w:pStyle w:val="ConsPlusNormal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701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</w:tcPr>
          <w:p w:rsidR="00B56D65" w:rsidRPr="00B56D65" w:rsidRDefault="00B56D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56D65">
              <w:rPr>
                <w:rFonts w:ascii="Times New Roman" w:hAnsi="Times New Roman" w:cs="Times New Roman"/>
              </w:rPr>
              <w:t>0,08</w:t>
            </w:r>
          </w:p>
        </w:tc>
      </w:tr>
    </w:tbl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Статья 3. Вступление в силу настоящего решения</w:t>
      </w: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D65" w:rsidRPr="00B56D65" w:rsidRDefault="00B56D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6D65">
        <w:rPr>
          <w:rFonts w:ascii="Times New Roman" w:hAnsi="Times New Roman" w:cs="Times New Roman"/>
        </w:rPr>
        <w:t>Настоящее решение вступает в силу с 1 января 2006 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B56D65" w:rsidRPr="00B56D65" w:rsidRDefault="00B56D65">
      <w:pPr>
        <w:pStyle w:val="ConsPlusNormal"/>
        <w:rPr>
          <w:rFonts w:ascii="Times New Roman" w:hAnsi="Times New Roman" w:cs="Times New Roman"/>
        </w:rPr>
      </w:pPr>
    </w:p>
    <w:sectPr w:rsidR="00B56D65" w:rsidRPr="00B56D65" w:rsidSect="00B56D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6D65"/>
    <w:rsid w:val="001B142F"/>
    <w:rsid w:val="00B5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30D4950B34B0219A6BE7EF874ADADABFBDB6364F5434F06FBA0CC6BFD8046094C26D2AE7722CF707247928E2AEB7CBFED01B43071B4DDA4DC26n1y9K" TargetMode="External"/><Relationship Id="rId13" Type="http://schemas.openxmlformats.org/officeDocument/2006/relationships/hyperlink" Target="consultantplus://offline/ref=CBB30D4950B34B0219A6BE7EF874ADADABFBDB6369F5424803FBA0CC6BFD8046094C26D2AE7722CF707247928E2AEB7CBFED01B43071B4DDA4DC26n1y9K" TargetMode="External"/><Relationship Id="rId18" Type="http://schemas.openxmlformats.org/officeDocument/2006/relationships/hyperlink" Target="consultantplus://offline/ref=CBB30D4950B34B0219A6BE7EF874ADADABFBDB6361FD4C4902FBA0CC6BFD8046094C26D2AE7722CF707247938E2AEB7CBFED01B43071B4DDA4DC26n1y9K" TargetMode="External"/><Relationship Id="rId26" Type="http://schemas.openxmlformats.org/officeDocument/2006/relationships/hyperlink" Target="consultantplus://offline/ref=CBB30D4950B34B0219A6BE7EF874ADADABFBDB6368FD484A00FBA0CC6BFD8046094C26D2AE7722CF707247938E2AEB7CBFED01B43071B4DDA4DC26n1y9K" TargetMode="External"/><Relationship Id="rId39" Type="http://schemas.openxmlformats.org/officeDocument/2006/relationships/hyperlink" Target="consultantplus://offline/ref=CBB30D4950B34B0219A6BE7EF874ADADABFBDB6361F44E4C03F4FDC663A48C440E4379C5A93E2ECE707247968075EE69AEB50EB32B6EB7C1B8DE2711n4y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B30D4950B34B0219A6BE7EF874ADADABFBDB6362F14F4801FBA0CC6BFD8046094C26D2AE7722CF707247938E2AEB7CBFED01B43071B4DDA4DC26n1y9K" TargetMode="External"/><Relationship Id="rId34" Type="http://schemas.openxmlformats.org/officeDocument/2006/relationships/hyperlink" Target="consultantplus://offline/ref=CBB30D4950B34B0219A6BE7EF874ADADABFBDB6369F5424803FBA0CC6BFD8046094C26D2AE7722CF707247938E2AEB7CBFED01B43071B4DDA4DC26n1y9K" TargetMode="External"/><Relationship Id="rId42" Type="http://schemas.openxmlformats.org/officeDocument/2006/relationships/hyperlink" Target="consultantplus://offline/ref=CBB30D4950B34B0219A6BE7EF874ADADABFBDB6369F5424803FBA0CC6BFD8046094C26D2AE7722CF707247918E2AEB7CBFED01B43071B4DDA4DC26n1y9K" TargetMode="External"/><Relationship Id="rId7" Type="http://schemas.openxmlformats.org/officeDocument/2006/relationships/hyperlink" Target="consultantplus://offline/ref=CBB30D4950B34B0219A6BE7EF874ADADABFBDB6362F14F4801FBA0CC6BFD8046094C26D2AE7722CF707247938E2AEB7CBFED01B43071B4DDA4DC26n1y9K" TargetMode="External"/><Relationship Id="rId12" Type="http://schemas.openxmlformats.org/officeDocument/2006/relationships/hyperlink" Target="consultantplus://offline/ref=CBB30D4950B34B0219A6BE7EF874ADADABFBDB6368FD484A00FBA0CC6BFD8046094C26D2AE7722CF707247928E2AEB7CBFED01B43071B4DDA4DC26n1y9K" TargetMode="External"/><Relationship Id="rId17" Type="http://schemas.openxmlformats.org/officeDocument/2006/relationships/hyperlink" Target="consultantplus://offline/ref=CBB30D4950B34B0219A6A073EE18F7A4ACF3846E68F0401D5CA4FB913CF48A114E037F90EA7924CD757913C7C12BB73AEFFE02B33072B6C2nAyFK" TargetMode="External"/><Relationship Id="rId25" Type="http://schemas.openxmlformats.org/officeDocument/2006/relationships/hyperlink" Target="consultantplus://offline/ref=CBB30D4950B34B0219A6BE7EF874ADADABFBDB6367F74F4D00FBA0CC6BFD8046094C26D2AE7722CF707247938E2AEB7CBFED01B43071B4DDA4DC26n1y9K" TargetMode="External"/><Relationship Id="rId33" Type="http://schemas.openxmlformats.org/officeDocument/2006/relationships/hyperlink" Target="consultantplus://offline/ref=CBB30D4950B34B0219A6A073EE18F7A4ACF3866A65F0401D5CA4FB913CF48A115C03279CE87F3DCE726C459684n7y7K" TargetMode="External"/><Relationship Id="rId38" Type="http://schemas.openxmlformats.org/officeDocument/2006/relationships/hyperlink" Target="consultantplus://offline/ref=CBB30D4950B34B0219A6BE7EF874ADADABFBDB6361F54B4301F9FDC663A48C440E4379C5A93E2ECE707247968075EE69AEB50EB32B6EB7C1B8DE2711n4y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B30D4950B34B0219A6BE7EF874ADADABFBDB6361F64B4F07F9FDC663A48C440E4379C5A93E2ECE707247968075EE69AEB50EB32B6EB7C1B8DE2711n4y8K" TargetMode="External"/><Relationship Id="rId20" Type="http://schemas.openxmlformats.org/officeDocument/2006/relationships/hyperlink" Target="consultantplus://offline/ref=CBB30D4950B34B0219A6BE7EF874ADADABFBDB6362F44D4D03FBA0CC6BFD8046094C26D2AE7722CF707247938E2AEB7CBFED01B43071B4DDA4DC26n1y9K" TargetMode="External"/><Relationship Id="rId29" Type="http://schemas.openxmlformats.org/officeDocument/2006/relationships/hyperlink" Target="consultantplus://offline/ref=CBB30D4950B34B0219A6BE7EF874ADADABFBDB6361F44E4C03F4FDC663A48C440E4379C5A93E2ECE707247968075EE69AEB50EB32B6EB7C1B8DE2711n4y8K" TargetMode="External"/><Relationship Id="rId41" Type="http://schemas.openxmlformats.org/officeDocument/2006/relationships/hyperlink" Target="consultantplus://offline/ref=CBB30D4950B34B0219A6BE7EF874ADADABFBDB6364F5434F06FBA0CC6BFD8046094C26D2AE7722CF707247908E2AEB7CBFED01B43071B4DDA4DC26n1y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30D4950B34B0219A6BE7EF874ADADABFBDB6362F44D4D03FBA0CC6BFD8046094C26D2AE7722CF707247938E2AEB7CBFED01B43071B4DDA4DC26n1y9K" TargetMode="External"/><Relationship Id="rId11" Type="http://schemas.openxmlformats.org/officeDocument/2006/relationships/hyperlink" Target="consultantplus://offline/ref=CBB30D4950B34B0219A6BE7EF874ADADABFBDB6367F74F4D00FBA0CC6BFD8046094C26D2AE7722CF707247928E2AEB7CBFED01B43071B4DDA4DC26n1y9K" TargetMode="External"/><Relationship Id="rId24" Type="http://schemas.openxmlformats.org/officeDocument/2006/relationships/hyperlink" Target="consultantplus://offline/ref=CBB30D4950B34B0219A6BE7EF874ADADABFBDB6364F24B4804FBA0CC6BFD8046094C26D2AE7722CF707247928E2AEB7CBFED01B43071B4DDA4DC26n1y9K" TargetMode="External"/><Relationship Id="rId32" Type="http://schemas.openxmlformats.org/officeDocument/2006/relationships/hyperlink" Target="consultantplus://offline/ref=CBB30D4950B34B0219A6A073EE18F7A4ACF3866A65F6401D5CA4FB913CF48A115C03279CE87F3DCE726C459684n7y7K" TargetMode="External"/><Relationship Id="rId37" Type="http://schemas.openxmlformats.org/officeDocument/2006/relationships/hyperlink" Target="consultantplus://offline/ref=CBB30D4950B34B0219A6BE7EF874ADADABFBDB6368FD484A00FBA0CC6BFD8046094C26D2AE7722CF707247938E2AEB7CBFED01B43071B4DDA4DC26n1y9K" TargetMode="External"/><Relationship Id="rId40" Type="http://schemas.openxmlformats.org/officeDocument/2006/relationships/hyperlink" Target="consultantplus://offline/ref=CBB30D4950B34B0219A6BE7EF874ADADABFBDB6361F64B4F07F9FDC663A48C440E4379C5A93E2ECE707247968375EE69AEB50EB32B6EB7C1B8DE2711n4y8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CBB30D4950B34B0219A6BE7EF874ADADABFBDB6361FD4C4803FBA0CC6BFD8046094C26D2AE7722CF707247938E2AEB7CBFED01B43071B4DDA4DC26n1y9K" TargetMode="External"/><Relationship Id="rId15" Type="http://schemas.openxmlformats.org/officeDocument/2006/relationships/hyperlink" Target="consultantplus://offline/ref=CBB30D4950B34B0219A6BE7EF874ADADABFBDB6361F44E4C03F4FDC663A48C440E4379C5A93E2ECE707247968175EE69AEB50EB32B6EB7C1B8DE2711n4y8K" TargetMode="External"/><Relationship Id="rId23" Type="http://schemas.openxmlformats.org/officeDocument/2006/relationships/hyperlink" Target="consultantplus://offline/ref=CBB30D4950B34B0219A6BE7EF874ADADABFBDB6364F24B4800FBA0CC6BFD8046094C26D2AE7722CF707247938E2AEB7CBFED01B43071B4DDA4DC26n1y9K" TargetMode="External"/><Relationship Id="rId28" Type="http://schemas.openxmlformats.org/officeDocument/2006/relationships/hyperlink" Target="consultantplus://offline/ref=CBB30D4950B34B0219A6BE7EF874ADADABFBDB6361F54B4301F9FDC663A48C440E4379C5A93E2ECE707247968075EE69AEB50EB32B6EB7C1B8DE2711n4y8K" TargetMode="External"/><Relationship Id="rId36" Type="http://schemas.openxmlformats.org/officeDocument/2006/relationships/hyperlink" Target="consultantplus://offline/ref=CBB30D4950B34B0219A6BE7EF874ADADABFBDB6364F24B4804FBA0CC6BFD8046094C26D2AE7722CF707247938E2AEB7CBFED01B43071B4DDA4DC26n1y9K" TargetMode="External"/><Relationship Id="rId10" Type="http://schemas.openxmlformats.org/officeDocument/2006/relationships/hyperlink" Target="consultantplus://offline/ref=CBB30D4950B34B0219A6BE7EF874ADADABFBDB6364F24B4804FBA0CC6BFD8046094C26D2AE7722CF707247928E2AEB7CBFED01B43071B4DDA4DC26n1y9K" TargetMode="External"/><Relationship Id="rId19" Type="http://schemas.openxmlformats.org/officeDocument/2006/relationships/hyperlink" Target="consultantplus://offline/ref=CBB30D4950B34B0219A6BE7EF874ADADABFBDB6361FD4C4803FBA0CC6BFD8046094C26D2AE7722CF707247938E2AEB7CBFED01B43071B4DDA4DC26n1y9K" TargetMode="External"/><Relationship Id="rId31" Type="http://schemas.openxmlformats.org/officeDocument/2006/relationships/hyperlink" Target="consultantplus://offline/ref=CBB30D4950B34B0219A6A073EE18F7A4ACF3846E68F0401D5CA4FB913CF48A114E037F90EA7924CD757913C7C12BB73AEFFE02B33072B6C2nAyFK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CBB30D4950B34B0219A6BE7EF874ADADABFBDB6361FD4C4902FBA0CC6BFD8046094C26D2AE7722CF707247938E2AEB7CBFED01B43071B4DDA4DC26n1y9K" TargetMode="External"/><Relationship Id="rId9" Type="http://schemas.openxmlformats.org/officeDocument/2006/relationships/hyperlink" Target="consultantplus://offline/ref=CBB30D4950B34B0219A6BE7EF874ADADABFBDB6364F24B4800FBA0CC6BFD8046094C26D2AE7722CF707247928E2AEB7CBFED01B43071B4DDA4DC26n1y9K" TargetMode="External"/><Relationship Id="rId14" Type="http://schemas.openxmlformats.org/officeDocument/2006/relationships/hyperlink" Target="consultantplus://offline/ref=CBB30D4950B34B0219A6BE7EF874ADADABFBDB6361F54B4301F9FDC663A48C440E4379C5A93E2ECE707247968175EE69AEB50EB32B6EB7C1B8DE2711n4y8K" TargetMode="External"/><Relationship Id="rId22" Type="http://schemas.openxmlformats.org/officeDocument/2006/relationships/hyperlink" Target="consultantplus://offline/ref=CBB30D4950B34B0219A6BE7EF874ADADABFBDB6364F5434F06FBA0CC6BFD8046094C26D2AE7722CF707247938E2AEB7CBFED01B43071B4DDA4DC26n1y9K" TargetMode="External"/><Relationship Id="rId27" Type="http://schemas.openxmlformats.org/officeDocument/2006/relationships/hyperlink" Target="consultantplus://offline/ref=CBB30D4950B34B0219A6BE7EF874ADADABFBDB6369F5424803FBA0CC6BFD8046094C26D2AE7722CF707247938E2AEB7CBFED01B43071B4DDA4DC26n1y9K" TargetMode="External"/><Relationship Id="rId30" Type="http://schemas.openxmlformats.org/officeDocument/2006/relationships/hyperlink" Target="consultantplus://offline/ref=CBB30D4950B34B0219A6BE7EF874ADADABFBDB6361F64B4F07F9FDC663A48C440E4379C5A93E2ECE707247968375EE69AEB50EB32B6EB7C1B8DE2711n4y8K" TargetMode="External"/><Relationship Id="rId35" Type="http://schemas.openxmlformats.org/officeDocument/2006/relationships/hyperlink" Target="consultantplus://offline/ref=CBB30D4950B34B0219A6BE7EF874ADADABFBDB6367F74F4D00FBA0CC6BFD8046094C26D2AE7722CF707247908E2AEB7CBFED01B43071B4DDA4DC26n1y9K" TargetMode="External"/><Relationship Id="rId43" Type="http://schemas.openxmlformats.org/officeDocument/2006/relationships/hyperlink" Target="consultantplus://offline/ref=CBB30D4950B34B0219A6A073EE18F7A4ACF3846E68F0401D5CA4FB913CF48A114E037F92EE7C26C4242303C3887CBF26EBE21DB32E71nB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3279</Words>
  <Characters>18694</Characters>
  <Application>Microsoft Office Word</Application>
  <DocSecurity>0</DocSecurity>
  <Lines>155</Lines>
  <Paragraphs>43</Paragraphs>
  <ScaleCrop>false</ScaleCrop>
  <Company/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2019-12-25T10:50:00Z</dcterms:created>
  <dcterms:modified xsi:type="dcterms:W3CDTF">2019-12-25T10:53:00Z</dcterms:modified>
</cp:coreProperties>
</file>